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52" w:rsidRPr="00BE1552" w:rsidRDefault="00BE1552" w:rsidP="00BE1552">
      <w:pPr>
        <w:pStyle w:val="msonormalmrcssattr"/>
        <w:shd w:val="clear" w:color="auto" w:fill="FFFFFF"/>
        <w:jc w:val="center"/>
        <w:rPr>
          <w:b/>
          <w:color w:val="2C2D2E"/>
          <w:sz w:val="28"/>
          <w:szCs w:val="28"/>
          <w:u w:val="single"/>
        </w:rPr>
      </w:pPr>
      <w:r w:rsidRPr="00BE1552">
        <w:rPr>
          <w:b/>
          <w:color w:val="2C2D2E"/>
          <w:sz w:val="28"/>
          <w:szCs w:val="28"/>
          <w:u w:val="single"/>
        </w:rPr>
        <w:t>Инженер-химик</w:t>
      </w:r>
    </w:p>
    <w:p w:rsidR="00BE1552" w:rsidRPr="00BE1552" w:rsidRDefault="00BE1552" w:rsidP="00BE1552">
      <w:pPr>
        <w:pStyle w:val="msonormalmrcssattr"/>
        <w:shd w:val="clear" w:color="auto" w:fill="FFFFFF"/>
        <w:jc w:val="center"/>
        <w:rPr>
          <w:color w:val="2C2D2E"/>
        </w:rPr>
      </w:pPr>
      <w:r w:rsidRPr="00BE1552">
        <w:rPr>
          <w:color w:val="2C2D2E"/>
          <w:shd w:val="clear" w:color="auto" w:fill="FFFFFF"/>
        </w:rPr>
        <w:t>ООО «</w:t>
      </w:r>
      <w:proofErr w:type="spellStart"/>
      <w:r w:rsidRPr="00BE1552">
        <w:rPr>
          <w:color w:val="2C2D2E"/>
          <w:shd w:val="clear" w:color="auto" w:fill="FFFFFF"/>
        </w:rPr>
        <w:t>Неохим</w:t>
      </w:r>
      <w:proofErr w:type="spellEnd"/>
      <w:r w:rsidRPr="00BE1552">
        <w:rPr>
          <w:color w:val="2C2D2E"/>
          <w:shd w:val="clear" w:color="auto" w:fill="FFFFFF"/>
        </w:rPr>
        <w:t>»</w:t>
      </w:r>
    </w:p>
    <w:p w:rsidR="00DF77E6" w:rsidRPr="00DF77E6" w:rsidRDefault="00DF77E6" w:rsidP="00DF77E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b/>
          <w:color w:val="2C2D2E"/>
        </w:rPr>
      </w:pPr>
      <w:r w:rsidRPr="00DF77E6">
        <w:rPr>
          <w:b/>
          <w:color w:val="2C2D2E"/>
        </w:rPr>
        <w:t>Должностные обязанности:</w:t>
      </w:r>
    </w:p>
    <w:p w:rsidR="00DF77E6" w:rsidRPr="00BE1552" w:rsidRDefault="00DF77E6" w:rsidP="00DF77E6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E1552">
        <w:rPr>
          <w:color w:val="2C2D2E"/>
        </w:rPr>
        <w:t>Разработка рецептур</w:t>
      </w:r>
    </w:p>
    <w:p w:rsidR="00DF77E6" w:rsidRPr="00BE1552" w:rsidRDefault="00DF77E6" w:rsidP="00DF77E6">
      <w:pPr>
        <w:pStyle w:val="msonormalmrcssattr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C2D2E"/>
        </w:rPr>
      </w:pPr>
      <w:r w:rsidRPr="00BE1552">
        <w:rPr>
          <w:color w:val="2C2D2E"/>
        </w:rPr>
        <w:t>Замена сырьевых компонентов в рецептурах</w:t>
      </w:r>
    </w:p>
    <w:p w:rsidR="00DF77E6" w:rsidRPr="00BE1552" w:rsidRDefault="00DF77E6" w:rsidP="00DF77E6">
      <w:pPr>
        <w:pStyle w:val="msonormalmrcssattr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C2D2E"/>
        </w:rPr>
      </w:pPr>
      <w:r w:rsidRPr="00BE1552">
        <w:rPr>
          <w:color w:val="2C2D2E"/>
        </w:rPr>
        <w:t>Доработка рецептур</w:t>
      </w:r>
    </w:p>
    <w:p w:rsidR="00DF77E6" w:rsidRPr="00BE1552" w:rsidRDefault="00DF77E6" w:rsidP="00DF77E6">
      <w:pPr>
        <w:pStyle w:val="msonormalmrcssattr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C2D2E"/>
        </w:rPr>
      </w:pPr>
      <w:r w:rsidRPr="00BE1552">
        <w:rPr>
          <w:color w:val="2C2D2E"/>
        </w:rPr>
        <w:t>Проведение опытных выработок на производстве</w:t>
      </w:r>
    </w:p>
    <w:p w:rsidR="00DF77E6" w:rsidRPr="00BE1552" w:rsidRDefault="00DF77E6" w:rsidP="00DF77E6">
      <w:pPr>
        <w:pStyle w:val="msonormalmrcssattr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C2D2E"/>
        </w:rPr>
      </w:pPr>
      <w:r w:rsidRPr="00BE1552">
        <w:rPr>
          <w:color w:val="2C2D2E"/>
        </w:rPr>
        <w:t>Выяснение причин брака продукции</w:t>
      </w:r>
    </w:p>
    <w:p w:rsidR="00DF77E6" w:rsidRPr="00BE1552" w:rsidRDefault="00DF77E6" w:rsidP="00DF77E6">
      <w:pPr>
        <w:pStyle w:val="msonormalmrcssattr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C2D2E"/>
        </w:rPr>
      </w:pPr>
      <w:r w:rsidRPr="00BE1552">
        <w:rPr>
          <w:color w:val="2C2D2E"/>
        </w:rPr>
        <w:t>Работа с нормативными документами</w:t>
      </w:r>
    </w:p>
    <w:p w:rsidR="00DF77E6" w:rsidRPr="00DF77E6" w:rsidRDefault="00DF77E6" w:rsidP="00DF77E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b/>
          <w:color w:val="2C2D2E"/>
        </w:rPr>
      </w:pPr>
      <w:r w:rsidRPr="00DF77E6">
        <w:rPr>
          <w:b/>
          <w:color w:val="2C2D2E"/>
        </w:rPr>
        <w:t>Требования:</w:t>
      </w:r>
    </w:p>
    <w:p w:rsidR="00BE1552" w:rsidRPr="00BE1552" w:rsidRDefault="00BE1552" w:rsidP="00DF77E6">
      <w:pPr>
        <w:pStyle w:val="msonormalmrcssattr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E1552">
        <w:rPr>
          <w:color w:val="2C2D2E"/>
        </w:rPr>
        <w:t>Высшее образование в области химии</w:t>
      </w:r>
    </w:p>
    <w:p w:rsidR="00BE1552" w:rsidRPr="00BE1552" w:rsidRDefault="00BE1552" w:rsidP="00DF77E6">
      <w:pPr>
        <w:pStyle w:val="msonormalmrcssattr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C2D2E"/>
        </w:rPr>
      </w:pPr>
      <w:r w:rsidRPr="00BE1552">
        <w:rPr>
          <w:color w:val="2C2D2E"/>
        </w:rPr>
        <w:t xml:space="preserve">Опыт работы в разработке: бытовой химии, моющих составов, антисептических составов и </w:t>
      </w:r>
      <w:proofErr w:type="spellStart"/>
      <w:r w:rsidRPr="00BE1552">
        <w:rPr>
          <w:color w:val="2C2D2E"/>
        </w:rPr>
        <w:t>биоцидов</w:t>
      </w:r>
      <w:proofErr w:type="spellEnd"/>
      <w:r w:rsidRPr="00BE1552">
        <w:rPr>
          <w:color w:val="2C2D2E"/>
        </w:rPr>
        <w:t>, составов для  ЦБП и кожевенной промышленности.</w:t>
      </w:r>
    </w:p>
    <w:p w:rsidR="00BE1552" w:rsidRPr="00BE1552" w:rsidRDefault="00BE1552" w:rsidP="00DF77E6">
      <w:pPr>
        <w:pStyle w:val="msonormalmrcssattr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C2D2E"/>
        </w:rPr>
      </w:pPr>
      <w:r w:rsidRPr="00BE1552">
        <w:rPr>
          <w:color w:val="2C2D2E"/>
        </w:rPr>
        <w:t>В случае инженера-химика по направлению ЛКМ, обязательно должен быть опыт работы  с ВДЛКМ</w:t>
      </w:r>
    </w:p>
    <w:p w:rsidR="00BE1552" w:rsidRPr="00DF77E6" w:rsidRDefault="00BE1552" w:rsidP="00DF77E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b/>
          <w:color w:val="2C2D2E"/>
        </w:rPr>
      </w:pPr>
      <w:r w:rsidRPr="00DF77E6">
        <w:rPr>
          <w:b/>
          <w:color w:val="2C2D2E"/>
        </w:rPr>
        <w:t>Кандидат должен уметь:</w:t>
      </w:r>
    </w:p>
    <w:p w:rsidR="00BE1552" w:rsidRPr="00BE1552" w:rsidRDefault="00BE1552" w:rsidP="00DF77E6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E1552">
        <w:rPr>
          <w:color w:val="2C2D2E"/>
        </w:rPr>
        <w:t>Работать с лабораторным оборудованием, посудой и реактивами</w:t>
      </w:r>
    </w:p>
    <w:p w:rsidR="00BE1552" w:rsidRPr="00BE1552" w:rsidRDefault="00BE1552" w:rsidP="00DF77E6">
      <w:pPr>
        <w:pStyle w:val="msonormalmrcssattr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2C2D2E"/>
        </w:rPr>
      </w:pPr>
      <w:r w:rsidRPr="00BE1552">
        <w:rPr>
          <w:color w:val="2C2D2E"/>
        </w:rPr>
        <w:t>Проводить теоретический поиск информации и анализ полученной информации</w:t>
      </w:r>
    </w:p>
    <w:p w:rsidR="00BE1552" w:rsidRPr="00BE1552" w:rsidRDefault="00BE1552" w:rsidP="00DF77E6">
      <w:pPr>
        <w:pStyle w:val="msonormalmrcssattr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2C2D2E"/>
        </w:rPr>
      </w:pPr>
      <w:proofErr w:type="gramStart"/>
      <w:r w:rsidRPr="00BE1552">
        <w:rPr>
          <w:color w:val="2C2D2E"/>
        </w:rPr>
        <w:t>Работать в режиме многозадачности и предоставлять</w:t>
      </w:r>
      <w:proofErr w:type="gramEnd"/>
      <w:r w:rsidRPr="00BE1552">
        <w:rPr>
          <w:color w:val="2C2D2E"/>
        </w:rPr>
        <w:t xml:space="preserve"> результаты в установленные сроки</w:t>
      </w:r>
    </w:p>
    <w:p w:rsidR="00BE1552" w:rsidRPr="00BE1552" w:rsidRDefault="00BE1552" w:rsidP="00DF77E6">
      <w:pPr>
        <w:pStyle w:val="msonormalmrcssattr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2C2D2E"/>
        </w:rPr>
      </w:pPr>
      <w:proofErr w:type="gramStart"/>
      <w:r w:rsidRPr="00BE1552">
        <w:rPr>
          <w:color w:val="2C2D2E"/>
        </w:rPr>
        <w:t>Подбирать и разрабатывать</w:t>
      </w:r>
      <w:proofErr w:type="gramEnd"/>
      <w:r w:rsidRPr="00BE1552">
        <w:rPr>
          <w:color w:val="2C2D2E"/>
        </w:rPr>
        <w:t xml:space="preserve"> методики, необходимые для анализа получаемых продуктов</w:t>
      </w:r>
    </w:p>
    <w:p w:rsidR="00DF77E6" w:rsidRPr="00DF77E6" w:rsidRDefault="00DF77E6" w:rsidP="00DF77E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b/>
          <w:color w:val="2C2D2E"/>
        </w:rPr>
      </w:pPr>
      <w:r w:rsidRPr="00DF77E6">
        <w:rPr>
          <w:b/>
          <w:color w:val="2C2D2E"/>
        </w:rPr>
        <w:t>Условия:</w:t>
      </w:r>
    </w:p>
    <w:p w:rsidR="00BE1552" w:rsidRPr="00BE1552" w:rsidRDefault="00BE1552" w:rsidP="00DF77E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E1552">
        <w:rPr>
          <w:color w:val="2C2D2E"/>
        </w:rPr>
        <w:t>На текущий момент предлагаемый уровень ЗП:</w:t>
      </w:r>
    </w:p>
    <w:p w:rsidR="00BE1552" w:rsidRPr="00BE1552" w:rsidRDefault="00BE1552" w:rsidP="00DF77E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E1552">
        <w:rPr>
          <w:color w:val="2C2D2E"/>
        </w:rPr>
        <w:t>На период испытательного срока 65 000, после испытательного 70</w:t>
      </w:r>
      <w:r w:rsidR="00DF77E6">
        <w:rPr>
          <w:color w:val="2C2D2E"/>
        </w:rPr>
        <w:t> </w:t>
      </w:r>
      <w:r w:rsidRPr="00BE1552">
        <w:rPr>
          <w:color w:val="2C2D2E"/>
        </w:rPr>
        <w:t>000</w:t>
      </w:r>
    </w:p>
    <w:p w:rsidR="00BE1552" w:rsidRDefault="00BE1552" w:rsidP="00DF77E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DF77E6" w:rsidRPr="00BE1552" w:rsidRDefault="00DF77E6" w:rsidP="00DF77E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BE1552" w:rsidRPr="00DF77E6" w:rsidRDefault="00BE1552" w:rsidP="00DF77E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b/>
          <w:color w:val="2C2D2E"/>
        </w:rPr>
      </w:pPr>
      <w:r w:rsidRPr="00DF77E6">
        <w:rPr>
          <w:b/>
          <w:color w:val="2C2D2E"/>
        </w:rPr>
        <w:t>Контактное лицо</w:t>
      </w:r>
    </w:p>
    <w:p w:rsidR="00BE1552" w:rsidRPr="00BE1552" w:rsidRDefault="00BE1552" w:rsidP="00DF77E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E1552">
        <w:rPr>
          <w:color w:val="2C2D2E"/>
        </w:rPr>
        <w:t>Махаева Евгения Викторовна</w:t>
      </w:r>
      <w:r>
        <w:rPr>
          <w:color w:val="2C2D2E"/>
        </w:rPr>
        <w:t>, н</w:t>
      </w:r>
      <w:r w:rsidRPr="00BE1552">
        <w:rPr>
          <w:color w:val="2C2D2E"/>
        </w:rPr>
        <w:t>ачальник химической лаборатории</w:t>
      </w:r>
      <w:r>
        <w:rPr>
          <w:color w:val="2C2D2E"/>
        </w:rPr>
        <w:t xml:space="preserve"> </w:t>
      </w:r>
      <w:r w:rsidRPr="00BE1552">
        <w:rPr>
          <w:color w:val="2C2D2E"/>
        </w:rPr>
        <w:t>ООО «</w:t>
      </w:r>
      <w:proofErr w:type="spellStart"/>
      <w:r w:rsidRPr="00BE1552">
        <w:rPr>
          <w:color w:val="2C2D2E"/>
        </w:rPr>
        <w:t>Неохим</w:t>
      </w:r>
      <w:proofErr w:type="spellEnd"/>
      <w:r w:rsidRPr="00BE1552">
        <w:rPr>
          <w:color w:val="2C2D2E"/>
        </w:rPr>
        <w:t>»</w:t>
      </w:r>
    </w:p>
    <w:p w:rsidR="00BE1552" w:rsidRPr="00BE1552" w:rsidRDefault="00BE1552" w:rsidP="00DF77E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E1552">
        <w:rPr>
          <w:color w:val="2C2D2E"/>
        </w:rPr>
        <w:t>Тел: +7 (812) 702-12-46 (</w:t>
      </w:r>
      <w:proofErr w:type="spellStart"/>
      <w:r w:rsidRPr="00BE1552">
        <w:rPr>
          <w:color w:val="2C2D2E"/>
        </w:rPr>
        <w:t>доб</w:t>
      </w:r>
      <w:proofErr w:type="spellEnd"/>
      <w:r w:rsidRPr="00BE1552">
        <w:rPr>
          <w:color w:val="2C2D2E"/>
        </w:rPr>
        <w:t>. 253)</w:t>
      </w:r>
    </w:p>
    <w:p w:rsidR="00BE1552" w:rsidRPr="00BE1552" w:rsidRDefault="00BE1552" w:rsidP="00DF77E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proofErr w:type="spellStart"/>
      <w:r w:rsidRPr="00BE1552">
        <w:rPr>
          <w:color w:val="2C2D2E"/>
        </w:rPr>
        <w:t>Моб</w:t>
      </w:r>
      <w:proofErr w:type="spellEnd"/>
      <w:r w:rsidRPr="00BE1552">
        <w:rPr>
          <w:color w:val="2C2D2E"/>
        </w:rPr>
        <w:t>. тел.: +7 (911) 732-99-23</w:t>
      </w:r>
    </w:p>
    <w:p w:rsidR="00BE1552" w:rsidRPr="00BE1552" w:rsidRDefault="00BE1552" w:rsidP="00DF77E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hyperlink r:id="rId5" w:tgtFrame="_blank" w:history="1">
        <w:r w:rsidRPr="00BE1552">
          <w:rPr>
            <w:rStyle w:val="a3"/>
          </w:rPr>
          <w:t>mahaeva@neohim.com</w:t>
        </w:r>
      </w:hyperlink>
    </w:p>
    <w:sectPr w:rsidR="00BE1552" w:rsidRPr="00BE1552" w:rsidSect="000A0887">
      <w:pgSz w:w="11906" w:h="16838" w:code="9"/>
      <w:pgMar w:top="1134" w:right="851" w:bottom="1134" w:left="1701" w:header="709" w:footer="720" w:gutter="0"/>
      <w:cols w:space="708"/>
      <w:docGrid w:linePitch="360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F07"/>
    <w:multiLevelType w:val="hybridMultilevel"/>
    <w:tmpl w:val="A5CE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E0CBB"/>
    <w:multiLevelType w:val="hybridMultilevel"/>
    <w:tmpl w:val="4A864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C60D5"/>
    <w:multiLevelType w:val="hybridMultilevel"/>
    <w:tmpl w:val="3664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/>
  <w:rsids>
    <w:rsidRoot w:val="00BE1552"/>
    <w:rsid w:val="000A0887"/>
    <w:rsid w:val="00291A5F"/>
    <w:rsid w:val="007D2E3B"/>
    <w:rsid w:val="00BE1552"/>
    <w:rsid w:val="00C81BCE"/>
    <w:rsid w:val="00D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BE155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1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mahaeva@neoh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2023-07-18T05:16:00Z</dcterms:created>
  <dcterms:modified xsi:type="dcterms:W3CDTF">2023-07-18T05:35:00Z</dcterms:modified>
</cp:coreProperties>
</file>