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48" w:rsidRPr="00A25E42" w:rsidRDefault="003558BE" w:rsidP="002F2CC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iCs/>
          <w:color w:val="434343"/>
          <w:kern w:val="36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color w:val="434343"/>
          <w:kern w:val="36"/>
          <w:sz w:val="32"/>
          <w:szCs w:val="32"/>
          <w:u w:val="single"/>
        </w:rPr>
        <w:t>Сроки проведения приема в 2019</w:t>
      </w:r>
      <w:r w:rsidR="00491348" w:rsidRPr="00A25E42">
        <w:rPr>
          <w:rFonts w:ascii="Times New Roman" w:eastAsia="Times New Roman" w:hAnsi="Times New Roman" w:cs="Times New Roman"/>
          <w:b/>
          <w:i/>
          <w:iCs/>
          <w:color w:val="434343"/>
          <w:kern w:val="36"/>
          <w:sz w:val="32"/>
          <w:szCs w:val="32"/>
          <w:u w:val="single"/>
        </w:rPr>
        <w:t xml:space="preserve"> году</w:t>
      </w:r>
    </w:p>
    <w:p w:rsidR="00012A7B" w:rsidRDefault="00012A7B" w:rsidP="002F2CCE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</w:pPr>
      <w:r w:rsidRPr="0077109B">
        <w:rPr>
          <w:rFonts w:ascii="Times New Roman" w:hAnsi="Times New Roman" w:cs="Times New Roman"/>
          <w:b/>
          <w:color w:val="434343"/>
          <w:sz w:val="28"/>
          <w:szCs w:val="28"/>
          <w:shd w:val="clear" w:color="auto" w:fill="FFFFFF"/>
        </w:rPr>
        <w:t>Прием документов на обучение осуществляется в следующие сроки</w:t>
      </w:r>
      <w:r w:rsidRPr="0092689D"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>:</w:t>
      </w:r>
    </w:p>
    <w:p w:rsidR="00A25E42" w:rsidRPr="0092689D" w:rsidRDefault="00A25E42" w:rsidP="002F2CCE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>Бакалавриат</w:t>
      </w:r>
      <w:proofErr w:type="spellEnd"/>
    </w:p>
    <w:p w:rsidR="0092689D" w:rsidRPr="00012A7B" w:rsidRDefault="0092689D" w:rsidP="002F2CCE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34343"/>
          <w:sz w:val="24"/>
          <w:szCs w:val="24"/>
          <w:u w:val="single"/>
        </w:rPr>
      </w:pPr>
      <w:r w:rsidRPr="00012A7B">
        <w:rPr>
          <w:rFonts w:ascii="Times New Roman" w:eastAsia="Times New Roman" w:hAnsi="Times New Roman" w:cs="Times New Roman"/>
          <w:bCs/>
          <w:color w:val="434343"/>
          <w:sz w:val="24"/>
          <w:szCs w:val="24"/>
          <w:u w:val="single"/>
        </w:rPr>
        <w:t>Очная форм</w:t>
      </w:r>
      <w:r w:rsidR="004A687B">
        <w:rPr>
          <w:rFonts w:ascii="Times New Roman" w:eastAsia="Times New Roman" w:hAnsi="Times New Roman" w:cs="Times New Roman"/>
          <w:bCs/>
          <w:color w:val="434343"/>
          <w:sz w:val="24"/>
          <w:szCs w:val="24"/>
          <w:u w:val="single"/>
        </w:rPr>
        <w:t>а</w:t>
      </w:r>
      <w:r w:rsidRPr="00012A7B">
        <w:rPr>
          <w:rFonts w:ascii="Times New Roman" w:eastAsia="Times New Roman" w:hAnsi="Times New Roman" w:cs="Times New Roman"/>
          <w:bCs/>
          <w:color w:val="434343"/>
          <w:sz w:val="24"/>
          <w:szCs w:val="24"/>
          <w:u w:val="single"/>
        </w:rPr>
        <w:t xml:space="preserve"> обучения</w:t>
      </w:r>
    </w:p>
    <w:tbl>
      <w:tblPr>
        <w:tblW w:w="8320" w:type="dxa"/>
        <w:tblInd w:w="1284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351"/>
        <w:gridCol w:w="3969"/>
      </w:tblGrid>
      <w:tr w:rsidR="0092689D" w:rsidRPr="0092689D" w:rsidTr="0077109B">
        <w:tc>
          <w:tcPr>
            <w:tcW w:w="4351" w:type="dxa"/>
            <w:tcBorders>
              <w:top w:val="single" w:sz="8" w:space="0" w:color="auto"/>
              <w:left w:val="outset" w:sz="2" w:space="0" w:color="auto"/>
              <w:bottom w:val="single" w:sz="8" w:space="0" w:color="auto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Бюджетные места</w:t>
            </w:r>
          </w:p>
        </w:tc>
        <w:tc>
          <w:tcPr>
            <w:tcW w:w="3969" w:type="dxa"/>
            <w:tcBorders>
              <w:top w:val="single" w:sz="8" w:space="0" w:color="auto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Внебюджетные места</w:t>
            </w:r>
          </w:p>
        </w:tc>
      </w:tr>
      <w:tr w:rsidR="0092689D" w:rsidRPr="0092689D" w:rsidTr="002F2CCE">
        <w:trPr>
          <w:trHeight w:val="606"/>
        </w:trPr>
        <w:tc>
          <w:tcPr>
            <w:tcW w:w="4351" w:type="dxa"/>
            <w:tcBorders>
              <w:top w:val="single" w:sz="8" w:space="0" w:color="auto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92689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В рамках контрольных цифр приема</w:t>
            </w:r>
          </w:p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92689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(за счет бюджетных ассигнований)</w:t>
            </w:r>
          </w:p>
        </w:tc>
        <w:tc>
          <w:tcPr>
            <w:tcW w:w="3969" w:type="dxa"/>
            <w:tcBorders>
              <w:top w:val="single" w:sz="8" w:space="0" w:color="auto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92689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92689D" w:rsidRPr="0092689D" w:rsidTr="00012A7B">
        <w:tc>
          <w:tcPr>
            <w:tcW w:w="8320" w:type="dxa"/>
            <w:gridSpan w:val="2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от поступающих на направление подготовки</w:t>
            </w:r>
            <w:r w:rsidR="00012A7B"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 xml:space="preserve"> </w:t>
            </w:r>
            <w:r w:rsidRPr="0092689D"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  <w:t>54.03.01 «Дизайн»</w:t>
            </w:r>
          </w:p>
        </w:tc>
      </w:tr>
      <w:tr w:rsidR="0092689D" w:rsidRPr="0092689D" w:rsidTr="00012A7B">
        <w:tc>
          <w:tcPr>
            <w:tcW w:w="4351" w:type="dxa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3558BE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  <w:t>20 июня – 08</w:t>
            </w:r>
            <w:r w:rsidR="0092689D" w:rsidRPr="00012A7B"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  <w:t xml:space="preserve"> июля</w:t>
            </w:r>
          </w:p>
        </w:tc>
        <w:tc>
          <w:tcPr>
            <w:tcW w:w="3969" w:type="dxa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  <w:t>20 июня  – 29 августа</w:t>
            </w:r>
          </w:p>
        </w:tc>
      </w:tr>
      <w:tr w:rsidR="0092689D" w:rsidRPr="0092689D" w:rsidTr="00012A7B">
        <w:tc>
          <w:tcPr>
            <w:tcW w:w="8320" w:type="dxa"/>
            <w:gridSpan w:val="2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от поступающих на иные направления подготовки по результатам вступительных испытаний,</w:t>
            </w:r>
            <w:r w:rsidR="00012A7B"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 xml:space="preserve"> </w:t>
            </w:r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проводимых Университетом самостоятельно</w:t>
            </w:r>
          </w:p>
        </w:tc>
      </w:tr>
      <w:tr w:rsidR="0092689D" w:rsidRPr="0092689D" w:rsidTr="00012A7B">
        <w:tc>
          <w:tcPr>
            <w:tcW w:w="4351" w:type="dxa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  <w:t>20 июня – 18 июля</w:t>
            </w:r>
          </w:p>
        </w:tc>
        <w:tc>
          <w:tcPr>
            <w:tcW w:w="3969" w:type="dxa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  <w:t>20 июня – 29 августа</w:t>
            </w:r>
          </w:p>
        </w:tc>
      </w:tr>
      <w:tr w:rsidR="0092689D" w:rsidRPr="0092689D" w:rsidTr="00012A7B">
        <w:tc>
          <w:tcPr>
            <w:tcW w:w="8320" w:type="dxa"/>
            <w:gridSpan w:val="2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от поступающих на обучение только по результатам ЕГЭ</w:t>
            </w:r>
          </w:p>
        </w:tc>
      </w:tr>
      <w:tr w:rsidR="0092689D" w:rsidRPr="0092689D" w:rsidTr="0077109B">
        <w:tc>
          <w:tcPr>
            <w:tcW w:w="4351" w:type="dxa"/>
            <w:tcBorders>
              <w:top w:val="single" w:sz="4" w:space="0" w:color="BBBBBB"/>
              <w:left w:val="outset" w:sz="2" w:space="0" w:color="auto"/>
              <w:bottom w:val="single" w:sz="8" w:space="0" w:color="auto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  <w:t>20 июня – 26 июля</w:t>
            </w:r>
          </w:p>
        </w:tc>
        <w:tc>
          <w:tcPr>
            <w:tcW w:w="3969" w:type="dxa"/>
            <w:tcBorders>
              <w:top w:val="single" w:sz="4" w:space="0" w:color="BBBBBB"/>
              <w:left w:val="outset" w:sz="2" w:space="0" w:color="auto"/>
              <w:bottom w:val="single" w:sz="8" w:space="0" w:color="auto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3558BE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  <w:t>20 июня – 30</w:t>
            </w:r>
            <w:r w:rsidR="0092689D" w:rsidRPr="00012A7B"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  <w:t xml:space="preserve"> августа</w:t>
            </w:r>
          </w:p>
        </w:tc>
      </w:tr>
    </w:tbl>
    <w:p w:rsidR="00012A7B" w:rsidRPr="002F2CCE" w:rsidRDefault="00012A7B" w:rsidP="00012A7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34343"/>
          <w:sz w:val="16"/>
          <w:szCs w:val="16"/>
        </w:rPr>
      </w:pPr>
    </w:p>
    <w:p w:rsidR="0092689D" w:rsidRPr="00012A7B" w:rsidRDefault="0092689D" w:rsidP="00012A7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34343"/>
          <w:sz w:val="24"/>
          <w:szCs w:val="24"/>
          <w:u w:val="single"/>
        </w:rPr>
      </w:pPr>
      <w:r w:rsidRPr="00012A7B">
        <w:rPr>
          <w:rFonts w:ascii="Times New Roman" w:eastAsia="Times New Roman" w:hAnsi="Times New Roman" w:cs="Times New Roman"/>
          <w:bCs/>
          <w:color w:val="434343"/>
          <w:sz w:val="24"/>
          <w:szCs w:val="24"/>
          <w:u w:val="single"/>
        </w:rPr>
        <w:t>Заочная форма обучения</w:t>
      </w:r>
    </w:p>
    <w:p w:rsidR="00012A7B" w:rsidRPr="002F2CCE" w:rsidRDefault="00012A7B" w:rsidP="00012A7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34343"/>
          <w:sz w:val="16"/>
          <w:szCs w:val="16"/>
        </w:rPr>
      </w:pPr>
    </w:p>
    <w:tbl>
      <w:tblPr>
        <w:tblW w:w="8320" w:type="dxa"/>
        <w:tblInd w:w="1284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351"/>
        <w:gridCol w:w="3969"/>
      </w:tblGrid>
      <w:tr w:rsidR="0092689D" w:rsidRPr="0092689D" w:rsidTr="0077109B">
        <w:tc>
          <w:tcPr>
            <w:tcW w:w="4351" w:type="dxa"/>
            <w:tcBorders>
              <w:top w:val="single" w:sz="8" w:space="0" w:color="auto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Бюджетные места</w:t>
            </w:r>
          </w:p>
        </w:tc>
        <w:tc>
          <w:tcPr>
            <w:tcW w:w="3969" w:type="dxa"/>
            <w:tcBorders>
              <w:top w:val="single" w:sz="8" w:space="0" w:color="auto"/>
              <w:left w:val="outset" w:sz="2" w:space="0" w:color="auto"/>
              <w:bottom w:val="single" w:sz="8" w:space="0" w:color="auto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Внебюджетные места</w:t>
            </w:r>
          </w:p>
        </w:tc>
      </w:tr>
      <w:tr w:rsidR="0092689D" w:rsidRPr="0092689D" w:rsidTr="002F2CCE">
        <w:trPr>
          <w:trHeight w:val="662"/>
        </w:trPr>
        <w:tc>
          <w:tcPr>
            <w:tcW w:w="4351" w:type="dxa"/>
            <w:tcBorders>
              <w:top w:val="single" w:sz="8" w:space="0" w:color="auto"/>
              <w:left w:val="outset" w:sz="2" w:space="0" w:color="auto"/>
              <w:bottom w:val="single" w:sz="8" w:space="0" w:color="auto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:rsidR="0092689D" w:rsidRPr="0092689D" w:rsidRDefault="0092689D" w:rsidP="0077109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92689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В рамках контрольных цифр приема</w:t>
            </w:r>
          </w:p>
          <w:p w:rsidR="0092689D" w:rsidRPr="0092689D" w:rsidRDefault="0092689D" w:rsidP="0077109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92689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(за счет бюджетных ассигнований)</w:t>
            </w:r>
          </w:p>
        </w:tc>
        <w:tc>
          <w:tcPr>
            <w:tcW w:w="3969" w:type="dxa"/>
            <w:tcBorders>
              <w:top w:val="single" w:sz="8" w:space="0" w:color="auto"/>
              <w:left w:val="outset" w:sz="2" w:space="0" w:color="auto"/>
              <w:bottom w:val="single" w:sz="8" w:space="0" w:color="auto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92689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92689D" w:rsidRPr="0092689D" w:rsidTr="00012A7B">
        <w:tc>
          <w:tcPr>
            <w:tcW w:w="8320" w:type="dxa"/>
            <w:gridSpan w:val="2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от поступающих по результатам вступительных испытаний,</w:t>
            </w:r>
          </w:p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gramStart"/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проводимых</w:t>
            </w:r>
            <w:proofErr w:type="gramEnd"/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 xml:space="preserve"> Университетом самостоятельно</w:t>
            </w:r>
          </w:p>
        </w:tc>
      </w:tr>
      <w:tr w:rsidR="0092689D" w:rsidRPr="0092689D" w:rsidTr="00012A7B">
        <w:tc>
          <w:tcPr>
            <w:tcW w:w="4351" w:type="dxa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3558BE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  <w:t>20 июня – 16</w:t>
            </w:r>
            <w:r w:rsidR="0092689D" w:rsidRPr="0077109B"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  <w:t xml:space="preserve"> августа</w:t>
            </w:r>
          </w:p>
        </w:tc>
        <w:tc>
          <w:tcPr>
            <w:tcW w:w="3969" w:type="dxa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3558BE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  <w:t>20 июня – 09</w:t>
            </w:r>
            <w:r w:rsidR="0092689D" w:rsidRPr="0077109B"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  <w:t xml:space="preserve"> сентября</w:t>
            </w:r>
          </w:p>
        </w:tc>
      </w:tr>
      <w:tr w:rsidR="0092689D" w:rsidRPr="0092689D" w:rsidTr="00012A7B">
        <w:tc>
          <w:tcPr>
            <w:tcW w:w="8320" w:type="dxa"/>
            <w:gridSpan w:val="2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 xml:space="preserve">от поступающих на </w:t>
            </w:r>
            <w:proofErr w:type="gramStart"/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обучение по результатам</w:t>
            </w:r>
            <w:proofErr w:type="gramEnd"/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 xml:space="preserve"> ЕГЭ</w:t>
            </w:r>
          </w:p>
        </w:tc>
      </w:tr>
      <w:tr w:rsidR="0092689D" w:rsidRPr="0092689D" w:rsidTr="0077109B">
        <w:tc>
          <w:tcPr>
            <w:tcW w:w="4351" w:type="dxa"/>
            <w:tcBorders>
              <w:top w:val="single" w:sz="4" w:space="0" w:color="BBBBBB"/>
              <w:left w:val="outset" w:sz="2" w:space="0" w:color="auto"/>
              <w:bottom w:val="single" w:sz="8" w:space="0" w:color="auto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77109B"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  <w:t>20 июня – 23 августа</w:t>
            </w:r>
          </w:p>
        </w:tc>
        <w:tc>
          <w:tcPr>
            <w:tcW w:w="3969" w:type="dxa"/>
            <w:tcBorders>
              <w:top w:val="single" w:sz="4" w:space="0" w:color="BBBBBB"/>
              <w:left w:val="outset" w:sz="2" w:space="0" w:color="auto"/>
              <w:bottom w:val="single" w:sz="8" w:space="0" w:color="auto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3558BE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  <w:t>20 июня – 20</w:t>
            </w:r>
            <w:r w:rsidR="0092689D" w:rsidRPr="0077109B"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  <w:t xml:space="preserve"> сентября</w:t>
            </w:r>
          </w:p>
        </w:tc>
      </w:tr>
    </w:tbl>
    <w:p w:rsidR="0077109B" w:rsidRPr="002F2CCE" w:rsidRDefault="0077109B" w:rsidP="002F2CCE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34343"/>
          <w:sz w:val="16"/>
          <w:szCs w:val="16"/>
        </w:rPr>
      </w:pPr>
    </w:p>
    <w:p w:rsidR="0092689D" w:rsidRPr="00A25E42" w:rsidRDefault="0092689D" w:rsidP="002F2CCE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434343"/>
          <w:sz w:val="32"/>
          <w:szCs w:val="32"/>
        </w:rPr>
      </w:pPr>
      <w:r w:rsidRPr="00A25E42">
        <w:rPr>
          <w:rFonts w:ascii="Times New Roman" w:eastAsia="Times New Roman" w:hAnsi="Times New Roman" w:cs="Times New Roman"/>
          <w:b/>
          <w:i/>
          <w:color w:val="434343"/>
          <w:sz w:val="32"/>
          <w:szCs w:val="32"/>
          <w:u w:val="single"/>
        </w:rPr>
        <w:t>Сроки</w:t>
      </w:r>
      <w:r w:rsidR="00A25E42" w:rsidRPr="00A25E42">
        <w:rPr>
          <w:rFonts w:ascii="Times New Roman" w:eastAsia="Times New Roman" w:hAnsi="Times New Roman" w:cs="Times New Roman"/>
          <w:b/>
          <w:i/>
          <w:iCs/>
          <w:color w:val="434343"/>
          <w:kern w:val="36"/>
          <w:sz w:val="32"/>
          <w:szCs w:val="32"/>
          <w:u w:val="single"/>
        </w:rPr>
        <w:t xml:space="preserve"> проведения</w:t>
      </w:r>
      <w:r w:rsidRPr="00A25E42">
        <w:rPr>
          <w:rFonts w:ascii="Times New Roman" w:eastAsia="Times New Roman" w:hAnsi="Times New Roman" w:cs="Times New Roman"/>
          <w:b/>
          <w:i/>
          <w:color w:val="434343"/>
          <w:sz w:val="32"/>
          <w:szCs w:val="32"/>
          <w:u w:val="single"/>
        </w:rPr>
        <w:t xml:space="preserve"> вступительных испытаний</w:t>
      </w:r>
      <w:r w:rsidRPr="00A25E42">
        <w:rPr>
          <w:rFonts w:ascii="Times New Roman" w:eastAsia="Times New Roman" w:hAnsi="Times New Roman" w:cs="Times New Roman"/>
          <w:b/>
          <w:i/>
          <w:color w:val="434343"/>
          <w:sz w:val="32"/>
          <w:szCs w:val="32"/>
        </w:rPr>
        <w:t>:</w:t>
      </w:r>
    </w:p>
    <w:p w:rsidR="002F2CCE" w:rsidRPr="002F2CCE" w:rsidRDefault="002F2CCE" w:rsidP="002F2CCE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34343"/>
          <w:sz w:val="16"/>
          <w:szCs w:val="16"/>
        </w:rPr>
      </w:pPr>
    </w:p>
    <w:tbl>
      <w:tblPr>
        <w:tblW w:w="8320" w:type="dxa"/>
        <w:tblInd w:w="1284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320"/>
        <w:gridCol w:w="31"/>
        <w:gridCol w:w="3969"/>
      </w:tblGrid>
      <w:tr w:rsidR="0092689D" w:rsidRPr="0092689D" w:rsidTr="002F2CCE">
        <w:tc>
          <w:tcPr>
            <w:tcW w:w="4351" w:type="dxa"/>
            <w:gridSpan w:val="2"/>
            <w:tcBorders>
              <w:top w:val="single" w:sz="8" w:space="0" w:color="auto"/>
              <w:left w:val="outset" w:sz="2" w:space="0" w:color="auto"/>
              <w:bottom w:val="single" w:sz="8" w:space="0" w:color="auto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В рамках контрольных цифр приема</w:t>
            </w:r>
          </w:p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(за счет бюджетных ассигнований)</w:t>
            </w:r>
          </w:p>
        </w:tc>
        <w:tc>
          <w:tcPr>
            <w:tcW w:w="3969" w:type="dxa"/>
            <w:tcBorders>
              <w:top w:val="single" w:sz="8" w:space="0" w:color="auto"/>
              <w:left w:val="outset" w:sz="2" w:space="0" w:color="auto"/>
              <w:bottom w:val="single" w:sz="8" w:space="0" w:color="auto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92689D" w:rsidRPr="0092689D" w:rsidTr="002F2CCE">
        <w:tc>
          <w:tcPr>
            <w:tcW w:w="8320" w:type="dxa"/>
            <w:gridSpan w:val="3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77109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 xml:space="preserve">Программы </w:t>
            </w:r>
            <w:proofErr w:type="spellStart"/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бакалавриата</w:t>
            </w:r>
            <w:proofErr w:type="spellEnd"/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 xml:space="preserve"> </w:t>
            </w:r>
          </w:p>
        </w:tc>
      </w:tr>
      <w:tr w:rsidR="0092689D" w:rsidRPr="0092689D" w:rsidTr="002F2CCE">
        <w:tc>
          <w:tcPr>
            <w:tcW w:w="8320" w:type="dxa"/>
            <w:gridSpan w:val="3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4A68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 w:rsidRPr="0077109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  <w:u w:val="single"/>
              </w:rPr>
              <w:t>Очная  форм</w:t>
            </w:r>
            <w:r w:rsidR="004A68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  <w:u w:val="single"/>
              </w:rPr>
              <w:t>а</w:t>
            </w:r>
            <w:r w:rsidRPr="0077109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  <w:u w:val="single"/>
              </w:rPr>
              <w:t xml:space="preserve"> обучения</w:t>
            </w:r>
          </w:p>
        </w:tc>
      </w:tr>
      <w:tr w:rsidR="002F2CCE" w:rsidRPr="0092689D" w:rsidTr="002F2CCE">
        <w:tc>
          <w:tcPr>
            <w:tcW w:w="8320" w:type="dxa"/>
            <w:gridSpan w:val="3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F2CCE" w:rsidRPr="0092689D" w:rsidRDefault="002F2CCE" w:rsidP="009D251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 xml:space="preserve">от поступающих на направление подготовки </w:t>
            </w:r>
            <w:r w:rsidRPr="0092689D"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  <w:t>54.03.01 «Дизайн»</w:t>
            </w:r>
          </w:p>
        </w:tc>
      </w:tr>
      <w:tr w:rsidR="002F2CCE" w:rsidRPr="0092689D" w:rsidTr="002F2CCE">
        <w:tc>
          <w:tcPr>
            <w:tcW w:w="4320" w:type="dxa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single" w:sz="4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F2CCE" w:rsidRPr="00D440E0" w:rsidRDefault="00FB1C92" w:rsidP="002F2CCE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  <w:t>09 июля – 26</w:t>
            </w:r>
            <w:r w:rsidR="002F2CCE" w:rsidRPr="00D440E0"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  <w:t xml:space="preserve"> июля</w:t>
            </w:r>
          </w:p>
        </w:tc>
        <w:tc>
          <w:tcPr>
            <w:tcW w:w="4000" w:type="dxa"/>
            <w:gridSpan w:val="2"/>
            <w:tcBorders>
              <w:top w:val="single" w:sz="4" w:space="0" w:color="BBBBBB"/>
              <w:left w:val="single" w:sz="4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vAlign w:val="bottom"/>
          </w:tcPr>
          <w:p w:rsidR="002F2CCE" w:rsidRPr="00D440E0" w:rsidRDefault="002F2CCE" w:rsidP="009D251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</w:pPr>
            <w:r w:rsidRPr="00D440E0"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  <w:t>По мере формирования</w:t>
            </w:r>
          </w:p>
          <w:p w:rsidR="002F2CCE" w:rsidRPr="00D440E0" w:rsidRDefault="002F2CCE" w:rsidP="009D251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</w:pPr>
            <w:r w:rsidRPr="00D440E0"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  <w:t xml:space="preserve"> конкурсных групп</w:t>
            </w:r>
          </w:p>
        </w:tc>
      </w:tr>
      <w:tr w:rsidR="002F2CCE" w:rsidRPr="0092689D" w:rsidTr="002F2CCE">
        <w:tc>
          <w:tcPr>
            <w:tcW w:w="8320" w:type="dxa"/>
            <w:gridSpan w:val="3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F2CCE" w:rsidRPr="00D440E0" w:rsidRDefault="002F2CCE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</w:pPr>
            <w:proofErr w:type="gramStart"/>
            <w:r w:rsidRPr="00D440E0"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  <w:t>поступающие</w:t>
            </w:r>
            <w:proofErr w:type="gramEnd"/>
            <w:r w:rsidRPr="00D440E0"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  <w:t xml:space="preserve"> на обучение по результатам вступительных испытаний, проводимых Университетом самостоятельно</w:t>
            </w:r>
          </w:p>
        </w:tc>
      </w:tr>
      <w:tr w:rsidR="002F2CCE" w:rsidRPr="0092689D" w:rsidTr="002F2CCE">
        <w:tc>
          <w:tcPr>
            <w:tcW w:w="4351" w:type="dxa"/>
            <w:gridSpan w:val="2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2F2CCE" w:rsidRPr="00D440E0" w:rsidRDefault="00FB1C92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  <w:t>0</w:t>
            </w:r>
            <w:r w:rsidR="002F2CCE" w:rsidRPr="00D440E0"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  <w:t>9 июля – 26 июля</w:t>
            </w:r>
          </w:p>
        </w:tc>
        <w:tc>
          <w:tcPr>
            <w:tcW w:w="3969" w:type="dxa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2F2CCE" w:rsidRPr="00D440E0" w:rsidRDefault="002F2CCE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D440E0"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  <w:t>По мере формирования конкурсных групп</w:t>
            </w:r>
          </w:p>
        </w:tc>
      </w:tr>
      <w:tr w:rsidR="002F2CCE" w:rsidRPr="0092689D" w:rsidTr="002F2CCE">
        <w:tc>
          <w:tcPr>
            <w:tcW w:w="8320" w:type="dxa"/>
            <w:gridSpan w:val="3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F2CCE" w:rsidRPr="0092689D" w:rsidRDefault="002F2CCE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 w:rsidRPr="0077109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  <w:u w:val="single"/>
              </w:rPr>
              <w:t>Заочная форма обучения</w:t>
            </w:r>
          </w:p>
        </w:tc>
      </w:tr>
      <w:tr w:rsidR="002F2CCE" w:rsidRPr="0092689D" w:rsidTr="002F2CCE">
        <w:tc>
          <w:tcPr>
            <w:tcW w:w="8320" w:type="dxa"/>
            <w:gridSpan w:val="3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F2CCE" w:rsidRPr="00FB1C92" w:rsidRDefault="002F2CCE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</w:pPr>
            <w:r w:rsidRPr="00FB1C92"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  <w:t xml:space="preserve">от поступающих на </w:t>
            </w:r>
            <w:proofErr w:type="gramStart"/>
            <w:r w:rsidRPr="00FB1C92"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  <w:t>обучение по результатам</w:t>
            </w:r>
            <w:proofErr w:type="gramEnd"/>
            <w:r w:rsidRPr="00FB1C92"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  <w:t xml:space="preserve"> вступительных испытаний, проводимых Университетом самостоятельно</w:t>
            </w:r>
          </w:p>
        </w:tc>
      </w:tr>
      <w:tr w:rsidR="002F2CCE" w:rsidRPr="0092689D" w:rsidTr="002F2CCE">
        <w:tc>
          <w:tcPr>
            <w:tcW w:w="4351" w:type="dxa"/>
            <w:gridSpan w:val="2"/>
            <w:tcBorders>
              <w:top w:val="single" w:sz="4" w:space="0" w:color="BBBBBB"/>
              <w:left w:val="outset" w:sz="2" w:space="0" w:color="auto"/>
              <w:bottom w:val="single" w:sz="8" w:space="0" w:color="auto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2F2CCE" w:rsidRPr="00FB1C92" w:rsidRDefault="00FB1C92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FB1C92"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  <w:t>17</w:t>
            </w:r>
            <w:r w:rsidR="002F2CCE" w:rsidRPr="00FB1C92"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  <w:t xml:space="preserve"> августа – 23 августа</w:t>
            </w:r>
          </w:p>
        </w:tc>
        <w:tc>
          <w:tcPr>
            <w:tcW w:w="3969" w:type="dxa"/>
            <w:tcBorders>
              <w:top w:val="single" w:sz="4" w:space="0" w:color="BBBBBB"/>
              <w:left w:val="outset" w:sz="2" w:space="0" w:color="auto"/>
              <w:bottom w:val="single" w:sz="8" w:space="0" w:color="auto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2F2CCE" w:rsidRPr="00FB1C92" w:rsidRDefault="002F2CCE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FB1C92"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  <w:t>По мере формирования конкурсных групп</w:t>
            </w:r>
          </w:p>
        </w:tc>
      </w:tr>
    </w:tbl>
    <w:p w:rsidR="00FB1C92" w:rsidRPr="00FB1C92" w:rsidRDefault="00FB1C92" w:rsidP="00FB1C9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434343"/>
          <w:sz w:val="28"/>
          <w:szCs w:val="28"/>
          <w:bdr w:val="none" w:sz="0" w:space="0" w:color="auto" w:frame="1"/>
        </w:rPr>
      </w:pPr>
      <w:r w:rsidRPr="00FB1C92">
        <w:rPr>
          <w:rStyle w:val="a4"/>
          <w:color w:val="434343"/>
          <w:sz w:val="28"/>
          <w:szCs w:val="28"/>
          <w:bdr w:val="none" w:sz="0" w:space="0" w:color="auto" w:frame="1"/>
        </w:rPr>
        <w:lastRenderedPageBreak/>
        <w:t xml:space="preserve">Сроки представления </w:t>
      </w:r>
      <w:proofErr w:type="gramStart"/>
      <w:r w:rsidRPr="00FB1C92">
        <w:rPr>
          <w:rStyle w:val="a4"/>
          <w:color w:val="434343"/>
          <w:sz w:val="28"/>
          <w:szCs w:val="28"/>
          <w:bdr w:val="none" w:sz="0" w:space="0" w:color="auto" w:frame="1"/>
        </w:rPr>
        <w:t>поступающими</w:t>
      </w:r>
      <w:proofErr w:type="gramEnd"/>
      <w:r w:rsidRPr="00FB1C92">
        <w:rPr>
          <w:rStyle w:val="a4"/>
          <w:color w:val="434343"/>
          <w:sz w:val="28"/>
          <w:szCs w:val="28"/>
          <w:bdr w:val="none" w:sz="0" w:space="0" w:color="auto" w:frame="1"/>
        </w:rPr>
        <w:t xml:space="preserve"> </w:t>
      </w:r>
    </w:p>
    <w:p w:rsidR="00FB1C92" w:rsidRPr="00FB1C92" w:rsidRDefault="00FB1C92" w:rsidP="00FB1C9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34343"/>
          <w:sz w:val="28"/>
          <w:szCs w:val="28"/>
        </w:rPr>
      </w:pPr>
      <w:r w:rsidRPr="00FB1C92">
        <w:rPr>
          <w:rStyle w:val="a4"/>
          <w:color w:val="434343"/>
          <w:sz w:val="28"/>
          <w:szCs w:val="28"/>
          <w:bdr w:val="none" w:sz="0" w:space="0" w:color="auto" w:frame="1"/>
        </w:rPr>
        <w:t>оригинала документа установленного образца / согласия на зачисление:</w:t>
      </w:r>
    </w:p>
    <w:p w:rsidR="00FB1C92" w:rsidRPr="00FB1C92" w:rsidRDefault="00FB1C92" w:rsidP="00FB1C9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434343"/>
          <w:sz w:val="28"/>
          <w:szCs w:val="28"/>
          <w:bdr w:val="none" w:sz="0" w:space="0" w:color="auto" w:frame="1"/>
        </w:rPr>
      </w:pPr>
    </w:p>
    <w:p w:rsidR="00FB1C92" w:rsidRPr="00FB1C92" w:rsidRDefault="00FB1C92" w:rsidP="00FB1C9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34343"/>
          <w:sz w:val="28"/>
          <w:szCs w:val="28"/>
          <w:u w:val="single"/>
        </w:rPr>
      </w:pPr>
      <w:r w:rsidRPr="00FB1C92">
        <w:rPr>
          <w:rStyle w:val="a4"/>
          <w:color w:val="434343"/>
          <w:sz w:val="28"/>
          <w:szCs w:val="28"/>
          <w:u w:val="single"/>
          <w:bdr w:val="none" w:sz="0" w:space="0" w:color="auto" w:frame="1"/>
        </w:rPr>
        <w:t>В рамках КЦП (очная форма)</w:t>
      </w:r>
    </w:p>
    <w:p w:rsidR="00FB1C92" w:rsidRDefault="00FB1C92" w:rsidP="00FB1C9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434343"/>
          <w:sz w:val="28"/>
          <w:szCs w:val="28"/>
          <w:bdr w:val="none" w:sz="0" w:space="0" w:color="auto" w:frame="1"/>
        </w:rPr>
      </w:pPr>
    </w:p>
    <w:p w:rsidR="00FB1C92" w:rsidRPr="00FB1C92" w:rsidRDefault="00FB1C92" w:rsidP="00FB1C9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34343"/>
          <w:sz w:val="28"/>
          <w:szCs w:val="28"/>
        </w:rPr>
      </w:pPr>
      <w:r w:rsidRPr="00FB1C92">
        <w:rPr>
          <w:rStyle w:val="a4"/>
          <w:color w:val="434343"/>
          <w:sz w:val="28"/>
          <w:szCs w:val="28"/>
          <w:bdr w:val="none" w:sz="0" w:space="0" w:color="auto" w:frame="1"/>
        </w:rPr>
        <w:t>28 июля 2019 года:</w:t>
      </w:r>
    </w:p>
    <w:p w:rsidR="00FB1C92" w:rsidRPr="00FB1C92" w:rsidRDefault="00FB1C92" w:rsidP="00FB1C92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color w:val="434343"/>
          <w:sz w:val="28"/>
          <w:szCs w:val="28"/>
        </w:rPr>
      </w:pPr>
      <w:r w:rsidRPr="00FB1C92">
        <w:rPr>
          <w:color w:val="434343"/>
          <w:sz w:val="28"/>
          <w:szCs w:val="28"/>
        </w:rPr>
        <w:t>завершение приема заявлений о согласии на зачисление от лиц, поступающих без вступительных испытаний, поступающих на места в пределах квот, если указанные лица одновременно подали заявления о приеме в две или более организаций высшего образования в соответствии с пунктами 2.17 Правил.</w:t>
      </w:r>
    </w:p>
    <w:p w:rsidR="00FB1C92" w:rsidRPr="00FB1C92" w:rsidRDefault="00FB1C92" w:rsidP="00FB1C9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34343"/>
          <w:sz w:val="28"/>
          <w:szCs w:val="28"/>
        </w:rPr>
      </w:pPr>
      <w:r w:rsidRPr="00FB1C92">
        <w:rPr>
          <w:rStyle w:val="a4"/>
          <w:color w:val="434343"/>
          <w:sz w:val="28"/>
          <w:szCs w:val="28"/>
          <w:bdr w:val="none" w:sz="0" w:space="0" w:color="auto" w:frame="1"/>
        </w:rPr>
        <w:t>1 августа 2019 года:</w:t>
      </w:r>
    </w:p>
    <w:p w:rsidR="00FB1C92" w:rsidRPr="00FB1C92" w:rsidRDefault="00FB1C92" w:rsidP="00FB1C92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color w:val="434343"/>
          <w:sz w:val="28"/>
          <w:szCs w:val="28"/>
        </w:rPr>
      </w:pPr>
      <w:r w:rsidRPr="00FB1C92">
        <w:rPr>
          <w:color w:val="434343"/>
          <w:sz w:val="28"/>
          <w:szCs w:val="28"/>
        </w:rPr>
        <w:t>завершение приема заявлений о согласии на зачисление и оригинала документа установленного образца от лиц, включенных в списки поступающих на основные конкурсные места и желающих быть зачисленными на первом этапе зачисления на основные конкурсные места.</w:t>
      </w:r>
    </w:p>
    <w:p w:rsidR="00FB1C92" w:rsidRPr="00FB1C92" w:rsidRDefault="00FB1C92" w:rsidP="00FB1C9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34343"/>
          <w:sz w:val="28"/>
          <w:szCs w:val="28"/>
        </w:rPr>
      </w:pPr>
      <w:r w:rsidRPr="00FB1C92">
        <w:rPr>
          <w:rStyle w:val="a4"/>
          <w:color w:val="434343"/>
          <w:sz w:val="28"/>
          <w:szCs w:val="28"/>
          <w:bdr w:val="none" w:sz="0" w:space="0" w:color="auto" w:frame="1"/>
        </w:rPr>
        <w:t>6 августа 2019 года:</w:t>
      </w:r>
    </w:p>
    <w:p w:rsidR="00FB1C92" w:rsidRPr="00FB1C92" w:rsidRDefault="00FB1C92" w:rsidP="00FB1C92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color w:val="434343"/>
          <w:sz w:val="28"/>
          <w:szCs w:val="28"/>
        </w:rPr>
      </w:pPr>
      <w:r w:rsidRPr="00FB1C92">
        <w:rPr>
          <w:color w:val="434343"/>
          <w:sz w:val="28"/>
          <w:szCs w:val="28"/>
        </w:rPr>
        <w:t>завершение приема заявлений о согласии на зачисление и оригинала документа установленного образца от лиц, включенных в списки поступающих на основные конкурсные места.</w:t>
      </w:r>
    </w:p>
    <w:p w:rsidR="00FB1C92" w:rsidRPr="00FB1C92" w:rsidRDefault="00FB1C92" w:rsidP="00FB1C9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34343"/>
          <w:sz w:val="28"/>
          <w:szCs w:val="28"/>
          <w:u w:val="single"/>
        </w:rPr>
      </w:pPr>
      <w:r w:rsidRPr="00FB1C92">
        <w:rPr>
          <w:rStyle w:val="a4"/>
          <w:color w:val="434343"/>
          <w:sz w:val="28"/>
          <w:szCs w:val="28"/>
          <w:u w:val="single"/>
          <w:bdr w:val="none" w:sz="0" w:space="0" w:color="auto" w:frame="1"/>
        </w:rPr>
        <w:t>В рамках КЦП (заочная форма) (ВШТЭ)</w:t>
      </w:r>
    </w:p>
    <w:p w:rsidR="00FB1C92" w:rsidRDefault="00FB1C92" w:rsidP="00FB1C9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434343"/>
          <w:sz w:val="28"/>
          <w:szCs w:val="28"/>
          <w:bdr w:val="none" w:sz="0" w:space="0" w:color="auto" w:frame="1"/>
        </w:rPr>
      </w:pPr>
    </w:p>
    <w:p w:rsidR="00FB1C92" w:rsidRPr="00FB1C92" w:rsidRDefault="00FB1C92" w:rsidP="00FB1C9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34343"/>
          <w:sz w:val="28"/>
          <w:szCs w:val="28"/>
        </w:rPr>
      </w:pPr>
      <w:r w:rsidRPr="00FB1C92">
        <w:rPr>
          <w:rStyle w:val="a4"/>
          <w:color w:val="434343"/>
          <w:sz w:val="28"/>
          <w:szCs w:val="28"/>
          <w:bdr w:val="none" w:sz="0" w:space="0" w:color="auto" w:frame="1"/>
        </w:rPr>
        <w:t>27 августа 2019 года:</w:t>
      </w:r>
    </w:p>
    <w:p w:rsidR="00FB1C92" w:rsidRPr="00FB1C92" w:rsidRDefault="00FB1C92" w:rsidP="00FB1C92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color w:val="434343"/>
          <w:sz w:val="28"/>
          <w:szCs w:val="28"/>
        </w:rPr>
      </w:pPr>
      <w:r w:rsidRPr="00FB1C92">
        <w:rPr>
          <w:color w:val="434343"/>
          <w:sz w:val="28"/>
          <w:szCs w:val="28"/>
        </w:rPr>
        <w:t>завершение приема заявлений о согласии на зачисление от лиц, поступающих без вступительных испытаний, поступающих на места в пределах квот, если указанные лица одновременно подали заявления о приеме в две или более организаций высшего образования в соответствии с пунктами 2.17 Правил.</w:t>
      </w:r>
    </w:p>
    <w:p w:rsidR="00FB1C92" w:rsidRPr="00FB1C92" w:rsidRDefault="00FB1C92" w:rsidP="00FB1C9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34343"/>
          <w:sz w:val="28"/>
          <w:szCs w:val="28"/>
        </w:rPr>
      </w:pPr>
      <w:r w:rsidRPr="00FB1C92">
        <w:rPr>
          <w:rStyle w:val="a4"/>
          <w:color w:val="434343"/>
          <w:sz w:val="28"/>
          <w:szCs w:val="28"/>
          <w:bdr w:val="none" w:sz="0" w:space="0" w:color="auto" w:frame="1"/>
        </w:rPr>
        <w:t>29 августа 2019 года:</w:t>
      </w:r>
    </w:p>
    <w:p w:rsidR="00FB1C92" w:rsidRPr="00FB1C92" w:rsidRDefault="00FB1C92" w:rsidP="00FB1C92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color w:val="434343"/>
          <w:sz w:val="28"/>
          <w:szCs w:val="28"/>
        </w:rPr>
      </w:pPr>
      <w:r w:rsidRPr="00FB1C92">
        <w:rPr>
          <w:color w:val="434343"/>
          <w:sz w:val="28"/>
          <w:szCs w:val="28"/>
        </w:rPr>
        <w:t>завершение приема заявлений о согласии на зачисление и оригинала документа установленного образца от лиц, включенных в списки поступающих на основные конкурсные места.</w:t>
      </w:r>
    </w:p>
    <w:p w:rsidR="0092689D" w:rsidRPr="00FB1C92" w:rsidRDefault="0092689D" w:rsidP="00012A7B">
      <w:pPr>
        <w:shd w:val="clear" w:color="auto" w:fill="FFFFFF" w:themeFill="background1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:rsidR="0092689D" w:rsidRPr="00FB1C92" w:rsidRDefault="0092689D" w:rsidP="00012A7B">
      <w:pPr>
        <w:shd w:val="clear" w:color="auto" w:fill="FFFFFF" w:themeFill="background1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:rsidR="00304E7A" w:rsidRPr="00012A7B" w:rsidRDefault="00304E7A" w:rsidP="00012A7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sectPr w:rsidR="00304E7A" w:rsidRPr="00012A7B" w:rsidSect="002F2CCE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2689D"/>
    <w:rsid w:val="00012A7B"/>
    <w:rsid w:val="000E21E1"/>
    <w:rsid w:val="00212A04"/>
    <w:rsid w:val="002F2CCE"/>
    <w:rsid w:val="00304E7A"/>
    <w:rsid w:val="003558BE"/>
    <w:rsid w:val="00402252"/>
    <w:rsid w:val="0045441B"/>
    <w:rsid w:val="00491348"/>
    <w:rsid w:val="004A687B"/>
    <w:rsid w:val="004C0CF9"/>
    <w:rsid w:val="00607CAF"/>
    <w:rsid w:val="0077109B"/>
    <w:rsid w:val="0092689D"/>
    <w:rsid w:val="00A25E42"/>
    <w:rsid w:val="00A3725A"/>
    <w:rsid w:val="00A41D36"/>
    <w:rsid w:val="00A63216"/>
    <w:rsid w:val="00B96886"/>
    <w:rsid w:val="00BE5432"/>
    <w:rsid w:val="00D440E0"/>
    <w:rsid w:val="00FB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32"/>
  </w:style>
  <w:style w:type="paragraph" w:styleId="1">
    <w:name w:val="heading 1"/>
    <w:basedOn w:val="a"/>
    <w:link w:val="10"/>
    <w:uiPriority w:val="9"/>
    <w:qFormat/>
    <w:rsid w:val="00491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689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9134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pri.kom.1</cp:lastModifiedBy>
  <cp:revision>11</cp:revision>
  <cp:lastPrinted>2017-10-02T07:13:00Z</cp:lastPrinted>
  <dcterms:created xsi:type="dcterms:W3CDTF">2017-10-02T07:46:00Z</dcterms:created>
  <dcterms:modified xsi:type="dcterms:W3CDTF">2018-10-02T10:10:00Z</dcterms:modified>
</cp:coreProperties>
</file>