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6"/>
        <w:gridCol w:w="2940"/>
        <w:gridCol w:w="3787"/>
        <w:gridCol w:w="993"/>
        <w:gridCol w:w="851"/>
        <w:gridCol w:w="994"/>
        <w:gridCol w:w="852"/>
        <w:gridCol w:w="566"/>
        <w:gridCol w:w="993"/>
        <w:gridCol w:w="994"/>
        <w:gridCol w:w="993"/>
        <w:gridCol w:w="1053"/>
      </w:tblGrid>
      <w:tr w:rsidR="00EC50B4" w:rsidTr="00481226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160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0B4" w:rsidRDefault="00EC50B4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rStyle w:val="115pt"/>
              </w:rPr>
            </w:pPr>
            <w:r>
              <w:rPr>
                <w:rStyle w:val="115pt"/>
              </w:rPr>
              <w:t>Количество бюджетных и внебюджетных мест на 2019 год на направления подготовки</w:t>
            </w:r>
          </w:p>
          <w:p w:rsidR="00EC50B4" w:rsidRDefault="00EC50B4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60"/>
              <w:jc w:val="center"/>
            </w:pPr>
            <w:r>
              <w:rPr>
                <w:rStyle w:val="13pt"/>
              </w:rPr>
              <w:t>Высшая школа технологии и энергетики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1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Институт технологии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81226" w:rsidRPr="00EC50B4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Очная форма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Заочная форма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304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1226" w:rsidTr="008C08A5">
        <w:tblPrEx>
          <w:tblCellMar>
            <w:top w:w="0" w:type="dxa"/>
            <w:bottom w:w="0" w:type="dxa"/>
          </w:tblCellMar>
        </w:tblPrEx>
        <w:trPr>
          <w:cantSplit/>
          <w:trHeight w:hRule="exact" w:val="2317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115pt"/>
              </w:rPr>
              <w:t>Код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Направление подготовки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Образовательная</w:t>
            </w:r>
          </w:p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</w:pPr>
            <w:r>
              <w:rPr>
                <w:rStyle w:val="11pt"/>
              </w:rPr>
              <w:t xml:space="preserve">Всего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Особая квота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Целевой прием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rPr>
                <w:rStyle w:val="115pt"/>
              </w:rPr>
              <w:t>Внебюджет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Особая квота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Целевой прием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Внебюджет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94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15.03.02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Технологические машины и оборудование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Машины и аппараты комплексной переработки природных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11pt"/>
              </w:rPr>
              <w:t>45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Технология и переработка полимеров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Химическая технология органических веществ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Технология и биотехнология переработки растительного сырья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Энерго- и</w:t>
            </w:r>
          </w:p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ресурсосберегающие процессы в химической технологии, нефтехимии и биотехнологии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127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29.03.03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Технология полиграфического и упаковочного производства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Технология упаковочного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25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</w:tbl>
    <w:p w:rsidR="00CB62EA" w:rsidRDefault="00CB6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2938"/>
        <w:gridCol w:w="3785"/>
        <w:gridCol w:w="992"/>
        <w:gridCol w:w="850"/>
        <w:gridCol w:w="851"/>
        <w:gridCol w:w="992"/>
        <w:gridCol w:w="568"/>
        <w:gridCol w:w="992"/>
        <w:gridCol w:w="993"/>
        <w:gridCol w:w="992"/>
        <w:gridCol w:w="1055"/>
      </w:tblGrid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lastRenderedPageBreak/>
              <w:t>Институт энергетики и автоматизации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01.03.02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Прикладная математика и информатика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Прикладная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Теплоэнергетика и теплотехника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ind w:left="40"/>
            </w:pPr>
            <w:r>
              <w:rPr>
                <w:rStyle w:val="115pt0"/>
              </w:rPr>
              <w:t>Промышленная</w:t>
            </w:r>
          </w:p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0"/>
              </w:rPr>
              <w:t>теплоэнергетика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11pt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Теплоэнергетика и теплотехника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ind w:left="40"/>
            </w:pPr>
            <w:r>
              <w:rPr>
                <w:rStyle w:val="115pt0"/>
              </w:rPr>
              <w:t>Энергетика</w:t>
            </w:r>
          </w:p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0"/>
              </w:rPr>
              <w:t>теплотехнологий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Электроэнергетика и электротехника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Электропривод и автоматика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95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15.03.04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Автоматизация технологических процессов и производств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11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27.03.04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Управление в технических системах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Системы и средства автоматизации технологических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54.03.01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Дизайн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Промышленный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Институт инновационных управленческих технологий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Цифровая экономика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60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40</w:t>
            </w: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Бизнес-аналитика и прогнозирование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Экономика фирмы и управление инновациями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Логистика и управление цепями поставок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60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</w:t>
            </w: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Управление топливно</w:t>
            </w:r>
            <w:r>
              <w:rPr>
                <w:rStyle w:val="115pt0"/>
              </w:rPr>
              <w:softHyphen/>
              <w:t>энергетическим комплексом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Финансовый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</w:tbl>
    <w:p w:rsidR="00CB62EA" w:rsidRDefault="00CB62EA">
      <w:pPr>
        <w:rPr>
          <w:sz w:val="2"/>
          <w:szCs w:val="2"/>
        </w:rPr>
      </w:pPr>
    </w:p>
    <w:p w:rsidR="00CB62EA" w:rsidRDefault="00CB62EA">
      <w:pPr>
        <w:rPr>
          <w:sz w:val="2"/>
          <w:szCs w:val="2"/>
        </w:rPr>
      </w:pPr>
    </w:p>
    <w:sectPr w:rsidR="00CB62EA" w:rsidSect="00481226">
      <w:type w:val="continuous"/>
      <w:pgSz w:w="16838" w:h="11909" w:orient="landscape"/>
      <w:pgMar w:top="510" w:right="510" w:bottom="510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43" w:rsidRDefault="00F46D43" w:rsidP="00CB62EA">
      <w:pPr>
        <w:pStyle w:val="1"/>
      </w:pPr>
      <w:r>
        <w:separator/>
      </w:r>
    </w:p>
  </w:endnote>
  <w:endnote w:type="continuationSeparator" w:id="1">
    <w:p w:rsidR="00F46D43" w:rsidRDefault="00F46D43" w:rsidP="00CB62E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43" w:rsidRDefault="00F46D43"/>
  </w:footnote>
  <w:footnote w:type="continuationSeparator" w:id="1">
    <w:p w:rsidR="00F46D43" w:rsidRDefault="00F46D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62EA"/>
    <w:rsid w:val="00481226"/>
    <w:rsid w:val="005E5902"/>
    <w:rsid w:val="00864496"/>
    <w:rsid w:val="00CB62EA"/>
    <w:rsid w:val="00EC50B4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2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B6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sid w:val="00CB62E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"/>
    <w:basedOn w:val="a4"/>
    <w:rsid w:val="00CB62E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62E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CB62E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B62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pri.kom.1</dc:creator>
  <cp:lastModifiedBy>pri.kom.1</cp:lastModifiedBy>
  <cp:revision>1</cp:revision>
  <dcterms:created xsi:type="dcterms:W3CDTF">2018-10-02T10:31:00Z</dcterms:created>
  <dcterms:modified xsi:type="dcterms:W3CDTF">2018-10-02T11:30:00Z</dcterms:modified>
</cp:coreProperties>
</file>